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C75" w:rsidRPr="00AF3C75" w:rsidRDefault="00AF3C75" w:rsidP="00E44405">
      <w:pPr>
        <w:tabs>
          <w:tab w:val="center" w:pos="4680"/>
        </w:tabs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C647E8">
        <w:rPr>
          <w:rFonts w:ascii="Arial Unicode MS" w:eastAsia="Arial Unicode MS" w:hAnsi="Arial Unicode MS" w:cs="Arial Unicode MS"/>
          <w:noProof/>
          <w:color w:val="000000"/>
          <w:sz w:val="24"/>
          <w:szCs w:val="28"/>
          <w:lang w:val="uk-UA" w:eastAsia="ru-RU"/>
        </w:rPr>
        <w:drawing>
          <wp:anchor distT="0" distB="0" distL="114300" distR="114300" simplePos="0" relativeHeight="251657216" behindDoc="0" locked="0" layoutInCell="1" allowOverlap="1" wp14:anchorId="45547A51" wp14:editId="54E558B4">
            <wp:simplePos x="0" y="0"/>
            <wp:positionH relativeFrom="margin">
              <wp:align>center</wp:align>
            </wp:positionH>
            <wp:positionV relativeFrom="paragraph">
              <wp:posOffset>5542</wp:posOffset>
            </wp:positionV>
            <wp:extent cx="457200" cy="571500"/>
            <wp:effectExtent l="0" t="0" r="0" b="0"/>
            <wp:wrapSquare wrapText="left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7E8">
        <w:rPr>
          <w:rFonts w:ascii="Times New Roman" w:eastAsia="Arial Unicode MS" w:hAnsi="Times New Roman" w:cs="Arial Unicode MS"/>
          <w:noProof/>
          <w:color w:val="000000"/>
          <w:sz w:val="28"/>
          <w:szCs w:val="28"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88E514" wp14:editId="07C91B7E">
                <wp:simplePos x="0" y="0"/>
                <wp:positionH relativeFrom="column">
                  <wp:posOffset>4551161</wp:posOffset>
                </wp:positionH>
                <wp:positionV relativeFrom="paragraph">
                  <wp:posOffset>6177</wp:posOffset>
                </wp:positionV>
                <wp:extent cx="1245870" cy="1404620"/>
                <wp:effectExtent l="0" t="0" r="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C75" w:rsidRPr="00103584" w:rsidRDefault="00AF3C75" w:rsidP="00AF3C7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ПРОЄ</w:t>
                            </w:r>
                            <w:r w:rsidRPr="0010358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КТ</w:t>
                            </w:r>
                          </w:p>
                          <w:p w:rsidR="00AF3C75" w:rsidRDefault="00AF3C75" w:rsidP="00AF3C7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88E51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8.35pt;margin-top:.5pt;width:9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" stroked="f">
                <v:textbox style="mso-fit-shape-to-text:t">
                  <w:txbxContent>
                    <w:p w:rsidR="00AF3C75" w:rsidRPr="00103584" w:rsidRDefault="00AF3C75" w:rsidP="00AF3C75">
                      <w:pPr>
                        <w:jc w:val="right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ПРОЄ</w:t>
                      </w:r>
                      <w:r w:rsidRPr="00103584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КТ</w:t>
                      </w:r>
                    </w:p>
                    <w:p w:rsidR="00AF3C75" w:rsidRDefault="00AF3C75" w:rsidP="00AF3C75"/>
                  </w:txbxContent>
                </v:textbox>
              </v:shape>
            </w:pict>
          </mc:Fallback>
        </mc:AlternateContent>
      </w:r>
      <w:r w:rsidRPr="00C647E8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AF3C75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AF3C75" w:rsidRPr="00AF3C75" w:rsidRDefault="00AF3C75" w:rsidP="00AF3C75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AF3C75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AF3C75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AF3C75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F3C75" w:rsidRPr="00AF3C75" w:rsidRDefault="00AF3C75" w:rsidP="00AF3C75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AF3C75">
        <w:rPr>
          <w:rFonts w:ascii="Times New Roman" w:eastAsia="Times New Roman" w:hAnsi="Times New Roman" w:cs="Times New Roman"/>
          <w:b/>
          <w:bCs/>
          <w:noProof/>
          <w:sz w:val="20"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30618D" wp14:editId="601B4193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276225</wp:posOffset>
                </wp:positionV>
                <wp:extent cx="6286500" cy="0"/>
                <wp:effectExtent l="34925" t="33655" r="31750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39128" id="Прямая соединительная линия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AF3C75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AF3C75" w:rsidRPr="00AF3C75" w:rsidRDefault="00AF3C75" w:rsidP="00AF3C75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AF3C75" w:rsidRPr="00AF3C75" w:rsidRDefault="00AF3C75" w:rsidP="00AF3C75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AF3C75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AF3C75" w:rsidRPr="00AF3C75" w:rsidRDefault="00AF3C75" w:rsidP="00AF3C75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AF3C75" w:rsidRPr="00AF3C75" w:rsidRDefault="00AF3C75" w:rsidP="00AF3C75">
      <w:pP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</w:pP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_____ травня 2021 року</w:t>
      </w: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6 сесія  8  скликання</w:t>
      </w:r>
    </w:p>
    <w:p w:rsidR="00AF3C75" w:rsidRPr="00AF3C75" w:rsidRDefault="00AF3C75" w:rsidP="00AF3C75">
      <w:pP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</w:pP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</w:t>
      </w:r>
    </w:p>
    <w:p w:rsidR="00AF3C75" w:rsidRPr="00AF3C75" w:rsidRDefault="00670A8C" w:rsidP="00670A8C">
      <w:pPr>
        <w:spacing w:after="0" w:line="240" w:lineRule="auto"/>
        <w:ind w:right="4393"/>
        <w:jc w:val="both"/>
        <w:rPr>
          <w:rFonts w:ascii="Times New Roman" w:eastAsia="Arial Unicode MS" w:hAnsi="Times New Roman" w:cs="Arial Unicode MS"/>
          <w:color w:val="000000"/>
          <w:sz w:val="28"/>
          <w:szCs w:val="32"/>
          <w:lang w:val="uk-UA" w:eastAsia="ru-RU"/>
        </w:rPr>
      </w:pPr>
      <w:r w:rsidRPr="00C647E8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  <w:t>Про затвердження Комплексної програми розвитку архівної справи у Жмеринському районі на 2021-2025 роки</w:t>
      </w:r>
    </w:p>
    <w:p w:rsidR="00AF3C75" w:rsidRPr="00C647E8" w:rsidRDefault="00AF3C75" w:rsidP="00AF3C75">
      <w:pPr>
        <w:keepLines/>
        <w:widowControl w:val="0"/>
        <w:spacing w:before="240" w:after="0" w:line="240" w:lineRule="auto"/>
        <w:ind w:firstLine="720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30"/>
          <w:lang w:val="uk-UA" w:eastAsia="uk-UA"/>
        </w:rPr>
      </w:pPr>
      <w:r w:rsidRPr="00C647E8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>Відповідно до пункту 16 частини 1 статті 43, частини 2 статті 59 Закону України «Про місцеве самоврядування в Україні»,</w:t>
      </w:r>
      <w:r w:rsidRPr="00AF3C75">
        <w:rPr>
          <w:rFonts w:ascii="Times New Roman" w:eastAsia="Arial Unicode MS" w:hAnsi="Times New Roman" w:cs="Arial Unicode MS"/>
          <w:color w:val="000000"/>
          <w:sz w:val="28"/>
          <w:szCs w:val="24"/>
          <w:lang w:val="uk-UA" w:eastAsia="ru-RU"/>
        </w:rPr>
        <w:t xml:space="preserve"> </w:t>
      </w:r>
      <w:r w:rsidR="00670A8C" w:rsidRPr="00C647E8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>Закону України</w:t>
      </w:r>
      <w:r w:rsidR="00670A8C" w:rsidRPr="00C647E8">
        <w:rPr>
          <w:rFonts w:ascii="Times New Roman" w:eastAsia="Arial Unicode MS" w:hAnsi="Times New Roman" w:cs="Arial Unicode MS"/>
          <w:color w:val="000000"/>
          <w:sz w:val="28"/>
          <w:szCs w:val="24"/>
          <w:lang w:val="uk-UA" w:eastAsia="ru-RU"/>
        </w:rPr>
        <w:t xml:space="preserve"> «Про національний архівний фонд і архівні установи», враховуючи клопотання архівного відділу Жмеринської райдержадміністрації від 05.04.2021 р. № 01-18-15</w:t>
      </w:r>
      <w:r w:rsidRPr="00AF3C75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,</w:t>
      </w:r>
      <w:r w:rsidR="00670A8C" w:rsidRPr="00C647E8">
        <w:rPr>
          <w:rFonts w:ascii="Times New Roman" w:eastAsia="Arial Unicode MS" w:hAnsi="Times New Roman" w:cs="Arial Unicode MS"/>
          <w:color w:val="000000"/>
          <w:sz w:val="28"/>
          <w:szCs w:val="24"/>
          <w:lang w:val="uk-UA" w:eastAsia="ru-RU"/>
        </w:rPr>
        <w:t xml:space="preserve"> </w:t>
      </w:r>
      <w:r w:rsidR="00670A8C" w:rsidRPr="00C647E8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 xml:space="preserve">висновки постійної комісії </w:t>
      </w:r>
      <w:r w:rsidR="00670A8C"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районної ради </w:t>
      </w:r>
      <w:r w:rsidR="00670A8C"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>з питань бюджетно-фінансової діяльності, соціально-економічного розвитку, ринкових відносин</w:t>
      </w:r>
      <w:r w:rsidR="00670A8C" w:rsidRPr="00C647E8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C647E8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 xml:space="preserve">районна рада  </w:t>
      </w:r>
      <w:r w:rsidRPr="00C647E8">
        <w:rPr>
          <w:rFonts w:ascii="Times New Roman" w:eastAsia="Arial Unicode MS" w:hAnsi="Times New Roman" w:cs="Times New Roman"/>
          <w:b/>
          <w:bCs/>
          <w:color w:val="000000"/>
          <w:sz w:val="28"/>
          <w:szCs w:val="30"/>
          <w:lang w:val="uk-UA" w:eastAsia="uk-UA"/>
        </w:rPr>
        <w:t>ВИРІШИЛА:</w:t>
      </w:r>
    </w:p>
    <w:p w:rsidR="00AF3C75" w:rsidRPr="00C647E8" w:rsidRDefault="00AF3C75" w:rsidP="00AF3C75">
      <w:pPr>
        <w:keepLines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F3C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Затвердити «</w:t>
      </w:r>
      <w:r w:rsidR="00670A8C" w:rsidRPr="00C647E8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Комплексну програму</w:t>
      </w:r>
      <w:r w:rsidR="00670A8C" w:rsidRPr="00C647E8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 xml:space="preserve"> розвитку архівної справи у Жмеринському районі на 2021-2025 роки</w:t>
      </w:r>
      <w:r w:rsidR="00670A8C" w:rsidRPr="00C647E8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  <w:t>»</w:t>
      </w:r>
      <w:r w:rsidRPr="00AF3C7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 w:rsidRPr="00C647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(додається).</w:t>
      </w:r>
    </w:p>
    <w:p w:rsidR="00AF3C75" w:rsidRPr="00AF3C75" w:rsidRDefault="00AF3C75" w:rsidP="00AF3C75">
      <w:pPr>
        <w:keepLines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 xml:space="preserve">Управлінням, відділам </w:t>
      </w:r>
      <w:r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Жмеринської</w:t>
      </w:r>
      <w:r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 xml:space="preserve"> райдержадміністрації вжити заходів щодо реалізації</w:t>
      </w:r>
      <w:r w:rsidR="00B75EEC" w:rsidRPr="00C647E8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  <w:t xml:space="preserve"> </w:t>
      </w:r>
      <w:r w:rsidR="00B75EEC" w:rsidRPr="00C647E8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Комплексної програми розвитку архівної справи у Жмеринському районі на 2021-2025 роки</w:t>
      </w:r>
      <w:r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75EEC" w:rsidRPr="00AF3C75" w:rsidRDefault="00AF3C75" w:rsidP="00B75EEC">
      <w:pPr>
        <w:keepLines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>Фінансовому відділу Жмеринської районної державної адміністрації (Гамарник В.А.) передбачати бюджетні призначення в районному бюджеті на реалізацію заходів</w:t>
      </w:r>
      <w:r w:rsidRPr="00AF3C75">
        <w:rPr>
          <w:rFonts w:ascii="Times New Roman" w:eastAsia="Verdana" w:hAnsi="Times New Roman" w:cs="Times New Roman"/>
          <w:sz w:val="28"/>
          <w:szCs w:val="28"/>
          <w:lang w:val="uk-UA" w:eastAsia="uk-UA"/>
        </w:rPr>
        <w:t xml:space="preserve"> </w:t>
      </w:r>
      <w:r w:rsidR="00B75EEC" w:rsidRPr="00C647E8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Комплексної програми розвитку архівної справи у Жмеринському районі на 2021-2025 роки</w:t>
      </w:r>
      <w:r w:rsidR="00B75EEC"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F3C75" w:rsidRPr="00C647E8" w:rsidRDefault="00AF3C75" w:rsidP="00B75EEC">
      <w:pPr>
        <w:keepLines/>
        <w:widowControl w:val="0"/>
        <w:numPr>
          <w:ilvl w:val="0"/>
          <w:numId w:val="1"/>
        </w:numPr>
        <w:tabs>
          <w:tab w:val="left" w:pos="900"/>
          <w:tab w:val="left" w:pos="108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Verdana" w:hAnsi="Times New Roman" w:cs="Times New Roman"/>
          <w:sz w:val="28"/>
          <w:szCs w:val="28"/>
          <w:lang w:val="uk-UA" w:eastAsia="uk-UA"/>
        </w:rPr>
      </w:pPr>
      <w:r w:rsidRPr="00AF3C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Виконавцям районної Програми </w:t>
      </w:r>
      <w:r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>інформувати районну раду про стан виконання заходів реалізації «</w:t>
      </w:r>
      <w:r w:rsidR="00B75EEC" w:rsidRPr="00C647E8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Комплексної програми розвитку архівної справи у Жмеринському районі на 2021-2025 роки</w:t>
      </w:r>
      <w:r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 xml:space="preserve"> </w:t>
      </w:r>
    </w:p>
    <w:p w:rsidR="00AF3C75" w:rsidRPr="00AF3C75" w:rsidRDefault="00AF3C75" w:rsidP="00AF3C75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покласти на постійну комісію районної ради </w:t>
      </w:r>
      <w:r w:rsidRPr="00C647E8">
        <w:rPr>
          <w:rFonts w:ascii="Times New Roman" w:eastAsia="Verdana" w:hAnsi="Times New Roman" w:cs="Times New Roman"/>
          <w:sz w:val="28"/>
          <w:szCs w:val="28"/>
          <w:lang w:val="uk-UA" w:eastAsia="uk-UA"/>
        </w:rPr>
        <w:t xml:space="preserve">з питань бюджетно-фінансової діяльності, соціально-економічного розвитку, ринкових відносин </w:t>
      </w:r>
      <w:r w:rsidRPr="00AF3C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(Твердохліб Ю.М.).  </w:t>
      </w:r>
    </w:p>
    <w:p w:rsidR="00AF3C75" w:rsidRPr="00AF3C75" w:rsidRDefault="00AF3C75" w:rsidP="00AF3C7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F3C75" w:rsidRPr="00AF3C75" w:rsidRDefault="00AF3C75" w:rsidP="00AF3C7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  <w:r w:rsidRPr="00AF3C7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 xml:space="preserve">Голова Жмеринської </w:t>
      </w:r>
      <w:r w:rsidR="00B75EEC" w:rsidRPr="00C647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 xml:space="preserve">районної ради </w:t>
      </w:r>
      <w:r w:rsidR="00B75EEC" w:rsidRPr="00C647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B75EEC" w:rsidRPr="00C647E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AF3C7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ab/>
        <w:t>Анатолій БЕШЛЕЙ</w:t>
      </w:r>
    </w:p>
    <w:p w:rsidR="00AF3C75" w:rsidRPr="00AF3C75" w:rsidRDefault="00AF3C75" w:rsidP="00AF3C75">
      <w:pPr>
        <w:spacing w:before="120" w:after="120" w:line="240" w:lineRule="auto"/>
        <w:ind w:right="-6"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F3C75" w:rsidRPr="00AF3C75" w:rsidRDefault="00AF3C75" w:rsidP="00AF3C75">
      <w:pPr>
        <w:spacing w:before="120" w:after="120" w:line="240" w:lineRule="auto"/>
        <w:ind w:right="-6"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F3C75" w:rsidRPr="00AF3C75" w:rsidRDefault="00AF3C75" w:rsidP="00AF3C75">
      <w:pPr>
        <w:spacing w:after="0" w:line="240" w:lineRule="auto"/>
        <w:ind w:left="5387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</w:pPr>
      <w:r w:rsidRPr="00AF3C75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  <w:lastRenderedPageBreak/>
        <w:t>Додаток</w:t>
      </w:r>
    </w:p>
    <w:p w:rsidR="00AF3C75" w:rsidRPr="00AF3C75" w:rsidRDefault="00AF3C75" w:rsidP="00AF3C75">
      <w:pPr>
        <w:spacing w:after="0" w:line="240" w:lineRule="auto"/>
        <w:ind w:left="5387" w:right="-6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</w:pPr>
      <w:r w:rsidRPr="00AF3C75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  <w:t>до рішення 6 сесії 8 скликання</w:t>
      </w:r>
    </w:p>
    <w:p w:rsidR="00AF3C75" w:rsidRPr="00AF3C75" w:rsidRDefault="00AF3C75" w:rsidP="00AF3C75">
      <w:pPr>
        <w:spacing w:after="0" w:line="240" w:lineRule="auto"/>
        <w:ind w:left="5387" w:right="-6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</w:pPr>
      <w:r w:rsidRPr="00AF3C75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  <w:t xml:space="preserve">від </w:t>
      </w:r>
      <w:r w:rsidR="00B75EEC" w:rsidRPr="00C647E8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  <w:t xml:space="preserve">____ </w:t>
      </w:r>
      <w:r w:rsidRPr="00AF3C75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uk-UA" w:eastAsia="ru-RU"/>
        </w:rPr>
        <w:t>травня 2021 р.</w:t>
      </w:r>
    </w:p>
    <w:p w:rsidR="00AF3C75" w:rsidRPr="00AF3C75" w:rsidRDefault="00AF3C75" w:rsidP="00AF3C75">
      <w:pPr>
        <w:spacing w:after="0" w:line="240" w:lineRule="auto"/>
        <w:ind w:left="5387" w:right="-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AF3C75" w:rsidRPr="00AF3C75" w:rsidRDefault="00AF3C75" w:rsidP="00AF3C7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val="uk-UA" w:eastAsia="ru-RU"/>
        </w:rPr>
      </w:pPr>
    </w:p>
    <w:p w:rsidR="00AF3C75" w:rsidRPr="00AF3C75" w:rsidRDefault="00B75EEC" w:rsidP="00AF3C7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  <w:r w:rsidRPr="00C647E8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  <w:t xml:space="preserve">КОМПЛЕКСНА </w:t>
      </w:r>
      <w:r w:rsidR="00AF3C75" w:rsidRPr="00AF3C7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  <w:t xml:space="preserve">ПРОГРАМА </w:t>
      </w:r>
    </w:p>
    <w:p w:rsidR="00AF3C75" w:rsidRPr="00AF3C75" w:rsidRDefault="00B75EEC" w:rsidP="00AF3C75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32"/>
          <w:szCs w:val="32"/>
          <w:lang w:val="uk-UA" w:eastAsia="ru-RU"/>
        </w:rPr>
      </w:pPr>
      <w:r w:rsidRPr="00C647E8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val="uk-UA" w:eastAsia="ru-RU"/>
        </w:rPr>
        <w:t>розвитку архівної справи у Жмеринському районі на 2021-2025 роки</w:t>
      </w:r>
    </w:p>
    <w:p w:rsidR="00AF3C75" w:rsidRPr="00AF3C75" w:rsidRDefault="00AF3C75" w:rsidP="00AF3C7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8"/>
          <w:lang w:val="uk-UA" w:eastAsia="ru-RU"/>
        </w:rPr>
      </w:pPr>
    </w:p>
    <w:tbl>
      <w:tblPr>
        <w:tblW w:w="95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287"/>
        <w:gridCol w:w="5751"/>
      </w:tblGrid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Ініціатор розроблення програми: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Жмеринська районна державна адміністрація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B75EEC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Архівний відділ Жмеринської районної державної адміністрації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Управління та відділи райдержадміністрації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Жмеринська районна державна адміністрація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Жмеринська районна державна адміністрація Управління та відділи райдержадміністрації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2021</w:t>
            </w:r>
            <w:r w:rsidR="00B75EEC"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- 2025 роки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Перелік місцевих бюджетів, які приймають участь у виконанні програми (для комплексних програм)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F3C75" w:rsidRPr="00AF3C75" w:rsidRDefault="00AF3C75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Районний бюджет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Загальний обсяг фінансових ресурсів, необхідних для реалізації програми, всього в тому числі</w:t>
            </w:r>
            <w:r w:rsidR="00B75EEC"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3C75" w:rsidRPr="00AF3C75" w:rsidRDefault="00AF3C75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F3C75" w:rsidRPr="00AF3C75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1853</w:t>
            </w:r>
            <w:r w:rsidR="00AF3C75"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,0 тис. грн.</w:t>
            </w:r>
          </w:p>
          <w:p w:rsidR="00AF3C75" w:rsidRPr="00AF3C75" w:rsidRDefault="00AF3C75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B75EEC" w:rsidRPr="00C647E8" w:rsidTr="00B75EEC">
        <w:trPr>
          <w:jc w:val="center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2021 рік</w:t>
            </w:r>
          </w:p>
        </w:tc>
        <w:tc>
          <w:tcPr>
            <w:tcW w:w="5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EEC" w:rsidRPr="00C647E8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442,4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тис. грн.</w:t>
            </w:r>
          </w:p>
        </w:tc>
      </w:tr>
      <w:tr w:rsidR="00B75EEC" w:rsidRPr="00C647E8" w:rsidTr="00B75EEC">
        <w:trPr>
          <w:jc w:val="center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2022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5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EEC" w:rsidRPr="00C647E8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401,4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тис. грн.</w:t>
            </w:r>
          </w:p>
        </w:tc>
      </w:tr>
      <w:tr w:rsidR="00B75EEC" w:rsidRPr="00C647E8" w:rsidTr="00B75EEC">
        <w:trPr>
          <w:jc w:val="center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2023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5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EEC" w:rsidRPr="00C647E8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365,4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тис. грн.</w:t>
            </w:r>
          </w:p>
        </w:tc>
      </w:tr>
      <w:tr w:rsidR="00B75EEC" w:rsidRPr="00C647E8" w:rsidTr="00B75EEC">
        <w:trPr>
          <w:jc w:val="center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2024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5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EEC" w:rsidRPr="00C647E8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325,4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тис. грн.</w:t>
            </w:r>
          </w:p>
        </w:tc>
      </w:tr>
      <w:tr w:rsidR="00B75EEC" w:rsidRPr="00C647E8" w:rsidTr="00B75EEC">
        <w:trPr>
          <w:jc w:val="center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EEC" w:rsidRPr="00C647E8" w:rsidRDefault="00B75EEC" w:rsidP="00B75E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2025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5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EEC" w:rsidRPr="00C647E8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330,4</w:t>
            </w: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тис. грн.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коштів районного бюджету: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B75EEC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1853</w:t>
            </w:r>
            <w:r w:rsidR="00AF3C75"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,0 тис. грн.</w:t>
            </w:r>
          </w:p>
        </w:tc>
      </w:tr>
      <w:tr w:rsidR="00AF3C75" w:rsidRPr="00AF3C75" w:rsidTr="00B75E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AF3C75" w:rsidP="00B75E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F3C7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t>коштів інших джерел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C75" w:rsidRPr="00AF3C75" w:rsidRDefault="00433E2F" w:rsidP="00433E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C647E8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uk-UA" w:eastAsia="ru-RU"/>
              </w:rPr>
              <w:sym w:font="Symbol" w:char="F02D"/>
            </w:r>
          </w:p>
        </w:tc>
      </w:tr>
    </w:tbl>
    <w:p w:rsidR="00AF3C75" w:rsidRPr="00AF3C75" w:rsidRDefault="00AF3C75" w:rsidP="00AF3C7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val="uk-UA" w:eastAsia="ru-RU"/>
        </w:rPr>
      </w:pPr>
    </w:p>
    <w:p w:rsidR="00AF3C75" w:rsidRPr="00C647E8" w:rsidRDefault="00AF3C7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1867C9" w:rsidRPr="00C647E8" w:rsidRDefault="001867C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3E2F" w:rsidRPr="00C647E8" w:rsidRDefault="00433E2F" w:rsidP="00433E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:rsidR="0001150E" w:rsidRPr="00C647E8" w:rsidRDefault="0001150E" w:rsidP="00F333C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Комплексна програма розвитку архівної справи у Жмеринському районі на 2021-2025 рр.(далі Комплексна програма) розроблена відповідно до Закону України «Про національний архівний фонд і архівні установи» і спрямована на збереження та використання в гуманітарних  цілях архівних документів.</w:t>
      </w:r>
    </w:p>
    <w:p w:rsidR="0001150E" w:rsidRPr="00C647E8" w:rsidRDefault="0001150E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Реалізацію державної політики у сфері архівної справи і діловодства на території Жмеринського району забезпечує архівний відділ райдержадміністрації. В архівосховищах відділу знаходиться 117 фондів, в яких зберігається 15567 справ Національного архівного фонду України (далі: НАФ) за період з 1944 р. до наших днів.</w:t>
      </w:r>
    </w:p>
    <w:p w:rsidR="0001150E" w:rsidRPr="00C647E8" w:rsidRDefault="0001150E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Архівні документи є складовою частиною вітчизняної і світової культурної спадщини та інформаційних ресурсів району, які використовуються з науковою метою, для забезпечення управлінської діяльності органів виконавчої влади та місцевого самоврядування, підприємств всіх форм діяльності, а також задоволення запитів громадян соціально-правового характеру.</w:t>
      </w:r>
    </w:p>
    <w:p w:rsidR="0001150E" w:rsidRPr="00C647E8" w:rsidRDefault="0001150E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Стан архівної справи в районі потребує </w:t>
      </w:r>
      <w:r w:rsidR="002A1150" w:rsidRPr="00C647E8">
        <w:rPr>
          <w:rFonts w:ascii="Times New Roman" w:hAnsi="Times New Roman" w:cs="Times New Roman"/>
          <w:sz w:val="28"/>
          <w:szCs w:val="28"/>
          <w:lang w:val="uk-UA"/>
        </w:rPr>
        <w:t>вжиття кардинальних змін.</w:t>
      </w:r>
    </w:p>
    <w:p w:rsidR="002A1150" w:rsidRPr="00C647E8" w:rsidRDefault="002A1150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Матеріально-технічна база не відповідає сучасним стандартам і проблемам, внаслідок чого реальною стала загроза втрати частини Національного архівного фонду. Відсутність системи кондиціювання не дає можливості забезпечити у сховищах оптимальний волого-температурний режим, дотримання нормативних фізико-хімічних показників збереженості документів. Через відсутність фінансування не проводиться робота по приведенню інформації на електронні носії з метою її збереження у разі втрати або пошкодження оригіналів, та з відновлення згасаючих текстів; не проводиться якісна реставрація документів.</w:t>
      </w:r>
    </w:p>
    <w:p w:rsidR="002A1150" w:rsidRPr="00C647E8" w:rsidRDefault="002A1150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Через відсутність сучасних технічних засобів і недостатнє кадрове забезпечення, майже не поповнюються фонди архіву спогадами очевидців бурхливих подій вітчизняної історії, не робляться страхові копії фотографій та текстових документів з приватних зібрань.</w:t>
      </w:r>
    </w:p>
    <w:p w:rsidR="002A1150" w:rsidRPr="00C647E8" w:rsidRDefault="002A1150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Світова практика доводить необхідність впровадження в архівну справу сучасних інформаційних технологій з можливістю одночасного віддаленого доступу до архівної інформації будь-якої кількості користувачів.</w:t>
      </w:r>
    </w:p>
    <w:p w:rsidR="002A1150" w:rsidRPr="00C647E8" w:rsidRDefault="002A1150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На розв’язання зазначених проблем спрямовані заходи даної Комплексної програми.</w:t>
      </w:r>
    </w:p>
    <w:p w:rsidR="002A1150" w:rsidRPr="00C647E8" w:rsidRDefault="00433E2F" w:rsidP="00433E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1150" w:rsidRPr="00C647E8">
        <w:rPr>
          <w:rFonts w:ascii="Times New Roman" w:hAnsi="Times New Roman" w:cs="Times New Roman"/>
          <w:b/>
          <w:sz w:val="28"/>
          <w:szCs w:val="28"/>
          <w:lang w:val="uk-UA"/>
        </w:rPr>
        <w:t>Мета та основні завдання</w:t>
      </w:r>
    </w:p>
    <w:p w:rsidR="002A1150" w:rsidRPr="00C647E8" w:rsidRDefault="002A1150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647E8">
        <w:rPr>
          <w:rFonts w:ascii="Times New Roman" w:hAnsi="Times New Roman" w:cs="Times New Roman"/>
          <w:sz w:val="28"/>
          <w:szCs w:val="28"/>
          <w:lang w:val="uk-UA"/>
        </w:rPr>
        <w:t>Мета</w:t>
      </w: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647E8">
        <w:rPr>
          <w:rFonts w:ascii="Times New Roman" w:hAnsi="Times New Roman" w:cs="Times New Roman"/>
          <w:sz w:val="28"/>
          <w:szCs w:val="28"/>
          <w:lang w:val="uk-UA"/>
        </w:rPr>
        <w:t>Комплексної програми полягає у створенні належних умов для зберігання, поповнення та використання документів НАФ, приведення їх технічного стану у відповідність з вимогами нормативних документів</w:t>
      </w:r>
      <w:r w:rsidR="00950B6F" w:rsidRPr="00C647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0B6F" w:rsidRPr="00C647E8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створення електронних та аналогових копій архівних документів для забезпечення безперешкодного доступу громадян до інформації, яка в  них міститься.</w:t>
      </w:r>
    </w:p>
    <w:p w:rsidR="00950B6F" w:rsidRPr="00C647E8" w:rsidRDefault="00950B6F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Основними завданнями Комплексної програми є:</w:t>
      </w:r>
    </w:p>
    <w:p w:rsidR="00950B6F" w:rsidRPr="00C647E8" w:rsidRDefault="00950B6F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створення умов гарантованого зберігання архівних документів;</w:t>
      </w:r>
    </w:p>
    <w:p w:rsidR="00950B6F" w:rsidRPr="00C647E8" w:rsidRDefault="00950B6F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створення електронних та аналогових копій унікальних та особливо-цінних архівних документів;</w:t>
      </w:r>
    </w:p>
    <w:p w:rsidR="00950B6F" w:rsidRPr="00C647E8" w:rsidRDefault="00950B6F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створення системи оперативного забезпечення потреб населення району в архівній інформації;</w:t>
      </w:r>
    </w:p>
    <w:p w:rsidR="00950B6F" w:rsidRPr="00C647E8" w:rsidRDefault="00950B6F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збереження документальної інформації та її популяризація шляхом публікації збірників документів, архівних довідників тощо.</w:t>
      </w:r>
    </w:p>
    <w:p w:rsidR="00950B6F" w:rsidRPr="00C647E8" w:rsidRDefault="00950B6F" w:rsidP="00433E2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Мета та основні завдання Комплексної програми визначені законом України «Про інформацію», «Про доступ до публічної інформації», «Про звернення громадян», «Про національний архівний фонд та архівні установи».</w:t>
      </w:r>
    </w:p>
    <w:p w:rsidR="00950B6F" w:rsidRPr="00C647E8" w:rsidRDefault="00950B6F" w:rsidP="00433E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Шляхи та засоби розв’язання проблеми, </w:t>
      </w:r>
    </w:p>
    <w:p w:rsidR="00950B6F" w:rsidRPr="00C647E8" w:rsidRDefault="00950B6F" w:rsidP="00433E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>строки виконання програми</w:t>
      </w:r>
    </w:p>
    <w:p w:rsidR="00F80D00" w:rsidRPr="00C647E8" w:rsidRDefault="00950B6F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647E8">
        <w:rPr>
          <w:rFonts w:ascii="Times New Roman" w:hAnsi="Times New Roman" w:cs="Times New Roman"/>
          <w:sz w:val="28"/>
          <w:szCs w:val="28"/>
          <w:lang w:val="uk-UA"/>
        </w:rPr>
        <w:t>Виконання основних завдань</w:t>
      </w: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647E8">
        <w:rPr>
          <w:rFonts w:ascii="Times New Roman" w:hAnsi="Times New Roman" w:cs="Times New Roman"/>
          <w:sz w:val="28"/>
          <w:szCs w:val="28"/>
          <w:lang w:val="uk-UA"/>
        </w:rPr>
        <w:t>Комплексної програми здійснюватиметься шляхом реалізації заходів із створення електронного архіву текстових, фото-, аудіо- та відеоматеріалів з можливістю віддаленого доступу через мережу Інтернет, приведення стану забезпечення збереження архівних документів у відповідність з нормативними документами, а саме: придбання, встановлення і забезпечення функціонування копіювання та комп’ютерної т</w:t>
      </w:r>
      <w:r w:rsidR="00F80D00" w:rsidRPr="00C647E8">
        <w:rPr>
          <w:rFonts w:ascii="Times New Roman" w:hAnsi="Times New Roman" w:cs="Times New Roman"/>
          <w:sz w:val="28"/>
          <w:szCs w:val="28"/>
          <w:lang w:val="uk-UA"/>
        </w:rPr>
        <w:t>ехніки, картонажів, систем кондиціювання повітря, пожежної сигналізації, засобів пожежогасіння в архівосховищах тощо.</w:t>
      </w:r>
    </w:p>
    <w:p w:rsidR="00F80D00" w:rsidRPr="00C647E8" w:rsidRDefault="00F80D00" w:rsidP="00433E2F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ab/>
        <w:t>Програма розрахована на 5 років і виконуватиметься в один етап.</w:t>
      </w:r>
    </w:p>
    <w:p w:rsidR="00950B6F" w:rsidRPr="00C647E8" w:rsidRDefault="00F80D00" w:rsidP="00433E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>IV. Очікувані результати</w:t>
      </w:r>
    </w:p>
    <w:p w:rsidR="00F80D00" w:rsidRPr="00C647E8" w:rsidRDefault="00F80D00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647E8">
        <w:rPr>
          <w:rFonts w:ascii="Times New Roman" w:hAnsi="Times New Roman" w:cs="Times New Roman"/>
          <w:sz w:val="28"/>
          <w:szCs w:val="28"/>
          <w:lang w:val="uk-UA"/>
        </w:rPr>
        <w:t>Виконання заходів Комплексної програми дасть змогу:</w:t>
      </w:r>
    </w:p>
    <w:p w:rsidR="00F80D00" w:rsidRPr="00C647E8" w:rsidRDefault="00F80D00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 xml:space="preserve">- забезпечити умови для створення електронного архіву текстових фото-, аудіо- та відеоматеріалів з можливістю віддаленого доступу через мережу Інтернет; </w:t>
      </w:r>
    </w:p>
    <w:p w:rsidR="00F80D00" w:rsidRPr="00C647E8" w:rsidRDefault="00F80D00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спростити доступ до архівної інформації для мешканців району, регіону та всієї України;</w:t>
      </w:r>
    </w:p>
    <w:p w:rsidR="00F80D00" w:rsidRPr="00C647E8" w:rsidRDefault="00F80D00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забезпечити належні умови зберігання архівних документів, проведення їх фізичного стану у відповідність до вимог нормативних документів;</w:t>
      </w:r>
    </w:p>
    <w:p w:rsidR="00F80D00" w:rsidRDefault="00F80D00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sz w:val="28"/>
          <w:szCs w:val="28"/>
          <w:lang w:val="uk-UA"/>
        </w:rPr>
        <w:t>- забезпечити популяризацію архівної інформації з історії Жмеринщини шляхом підготовки та публікації  архівних документів та ін.</w:t>
      </w:r>
    </w:p>
    <w:p w:rsidR="00E44405" w:rsidRPr="00C647E8" w:rsidRDefault="00E44405" w:rsidP="00C647E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80D00" w:rsidRPr="00C647E8" w:rsidRDefault="00F80D00" w:rsidP="00433E2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V. Ресурсне забезпечення Комплексної програми розвитку архівної справи у Жмеринському районі на 2021-2025 роки </w:t>
      </w:r>
    </w:p>
    <w:p w:rsidR="00F80D00" w:rsidRPr="00C647E8" w:rsidRDefault="00755E63" w:rsidP="00433E2F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1"/>
        <w:gridCol w:w="1132"/>
        <w:gridCol w:w="1336"/>
        <w:gridCol w:w="1235"/>
        <w:gridCol w:w="1235"/>
        <w:gridCol w:w="1235"/>
        <w:gridCol w:w="1587"/>
      </w:tblGrid>
      <w:tr w:rsidR="00F80D00" w:rsidRPr="00C647E8" w:rsidTr="00F333C1">
        <w:trPr>
          <w:cantSplit/>
          <w:tblHeader/>
        </w:trPr>
        <w:tc>
          <w:tcPr>
            <w:tcW w:w="1811" w:type="dxa"/>
          </w:tcPr>
          <w:p w:rsidR="00F80D00" w:rsidRPr="00C647E8" w:rsidRDefault="00F80D00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коштів, які пропонуються залучити на виконання Комплексної програми</w:t>
            </w:r>
          </w:p>
        </w:tc>
        <w:tc>
          <w:tcPr>
            <w:tcW w:w="1132" w:type="dxa"/>
          </w:tcPr>
          <w:p w:rsidR="00F80D00" w:rsidRPr="00C647E8" w:rsidRDefault="00F80D00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 р.</w:t>
            </w:r>
          </w:p>
          <w:p w:rsidR="00755E63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336" w:type="dxa"/>
          </w:tcPr>
          <w:p w:rsidR="00F80D00" w:rsidRPr="00C647E8" w:rsidRDefault="00F80D00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2022 р.</w:t>
            </w:r>
          </w:p>
          <w:p w:rsidR="00755E63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235" w:type="dxa"/>
          </w:tcPr>
          <w:p w:rsidR="00F80D00" w:rsidRPr="00C647E8" w:rsidRDefault="00F80D00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2023 р.</w:t>
            </w:r>
          </w:p>
          <w:p w:rsidR="00755E63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235" w:type="dxa"/>
          </w:tcPr>
          <w:p w:rsidR="00F80D00" w:rsidRPr="00C647E8" w:rsidRDefault="00F80D00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2024 р.</w:t>
            </w:r>
          </w:p>
          <w:p w:rsidR="00755E63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235" w:type="dxa"/>
          </w:tcPr>
          <w:p w:rsidR="00F80D00" w:rsidRPr="00C647E8" w:rsidRDefault="00F80D00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2025 р.</w:t>
            </w:r>
          </w:p>
          <w:p w:rsidR="00755E63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587" w:type="dxa"/>
          </w:tcPr>
          <w:p w:rsidR="00F80D00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витрати на виконання к</w:t>
            </w:r>
            <w:r w:rsidR="0052743A"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омплексної програми</w:t>
            </w:r>
          </w:p>
          <w:p w:rsidR="00755E63" w:rsidRPr="00C647E8" w:rsidRDefault="00755E63" w:rsidP="00433E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тис. грн.</w:t>
            </w:r>
          </w:p>
        </w:tc>
      </w:tr>
      <w:tr w:rsidR="00F80D00" w:rsidRPr="00C647E8" w:rsidTr="0035594A">
        <w:tc>
          <w:tcPr>
            <w:tcW w:w="1811" w:type="dxa"/>
          </w:tcPr>
          <w:p w:rsidR="00F80D00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Упорядкування документів НАФ</w:t>
            </w:r>
          </w:p>
        </w:tc>
        <w:tc>
          <w:tcPr>
            <w:tcW w:w="1132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336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87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</w:t>
            </w:r>
          </w:p>
        </w:tc>
      </w:tr>
      <w:tr w:rsidR="00F80D00" w:rsidRPr="00C647E8" w:rsidTr="0035594A">
        <w:tc>
          <w:tcPr>
            <w:tcW w:w="1811" w:type="dxa"/>
          </w:tcPr>
          <w:p w:rsidR="00F80D00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стелажів</w:t>
            </w:r>
          </w:p>
        </w:tc>
        <w:tc>
          <w:tcPr>
            <w:tcW w:w="1132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336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87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</w:t>
            </w:r>
          </w:p>
        </w:tc>
      </w:tr>
      <w:tr w:rsidR="00F80D00" w:rsidRPr="00C647E8" w:rsidTr="0035594A">
        <w:tc>
          <w:tcPr>
            <w:tcW w:w="1811" w:type="dxa"/>
          </w:tcPr>
          <w:p w:rsidR="00F80D00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витратними матеріалами</w:t>
            </w:r>
          </w:p>
        </w:tc>
        <w:tc>
          <w:tcPr>
            <w:tcW w:w="1132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36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</w:tcPr>
          <w:p w:rsidR="00F80D00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755E63" w:rsidRPr="00C647E8" w:rsidTr="0035594A">
        <w:tc>
          <w:tcPr>
            <w:tcW w:w="1811" w:type="dxa"/>
          </w:tcPr>
          <w:p w:rsidR="00755E63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комп’ютерною технікою</w:t>
            </w:r>
          </w:p>
        </w:tc>
        <w:tc>
          <w:tcPr>
            <w:tcW w:w="1132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336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87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</w:t>
            </w:r>
          </w:p>
        </w:tc>
      </w:tr>
      <w:tr w:rsidR="00755E63" w:rsidRPr="00C647E8" w:rsidTr="0035594A">
        <w:tc>
          <w:tcPr>
            <w:tcW w:w="1811" w:type="dxa"/>
          </w:tcPr>
          <w:p w:rsidR="00755E63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меблями</w:t>
            </w:r>
          </w:p>
        </w:tc>
        <w:tc>
          <w:tcPr>
            <w:tcW w:w="1132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336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587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</w:t>
            </w:r>
          </w:p>
        </w:tc>
      </w:tr>
      <w:tr w:rsidR="00755E63" w:rsidRPr="00C647E8" w:rsidTr="00F96FB7">
        <w:trPr>
          <w:trHeight w:val="1335"/>
        </w:trPr>
        <w:tc>
          <w:tcPr>
            <w:tcW w:w="1811" w:type="dxa"/>
          </w:tcPr>
          <w:p w:rsidR="00755E63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Забезпечеення опалення приміщення архівів:</w:t>
            </w:r>
          </w:p>
          <w:p w:rsidR="00755E63" w:rsidRPr="00C647E8" w:rsidRDefault="00755E6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Жмеринка</w:t>
            </w:r>
          </w:p>
        </w:tc>
        <w:tc>
          <w:tcPr>
            <w:tcW w:w="1132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336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235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587" w:type="dxa"/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</w:t>
            </w:r>
          </w:p>
        </w:tc>
      </w:tr>
      <w:tr w:rsidR="00F96FB7" w:rsidRPr="00C647E8" w:rsidTr="00F96FB7">
        <w:trPr>
          <w:trHeight w:val="306"/>
        </w:trPr>
        <w:tc>
          <w:tcPr>
            <w:tcW w:w="1811" w:type="dxa"/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Бар </w:t>
            </w:r>
          </w:p>
        </w:tc>
        <w:tc>
          <w:tcPr>
            <w:tcW w:w="1132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36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F96FB7" w:rsidRPr="00C647E8" w:rsidTr="0035594A">
        <w:trPr>
          <w:trHeight w:val="525"/>
        </w:trPr>
        <w:tc>
          <w:tcPr>
            <w:tcW w:w="1811" w:type="dxa"/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Шаргород</w:t>
            </w:r>
          </w:p>
        </w:tc>
        <w:tc>
          <w:tcPr>
            <w:tcW w:w="1132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36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87" w:type="dxa"/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755E63" w:rsidRPr="00C647E8" w:rsidTr="0035594A">
        <w:tc>
          <w:tcPr>
            <w:tcW w:w="1811" w:type="dxa"/>
          </w:tcPr>
          <w:p w:rsidR="00755E63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про пожежної та охоронної сигналізації</w:t>
            </w:r>
          </w:p>
        </w:tc>
        <w:tc>
          <w:tcPr>
            <w:tcW w:w="1132" w:type="dxa"/>
          </w:tcPr>
          <w:p w:rsidR="00755E63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336" w:type="dxa"/>
          </w:tcPr>
          <w:p w:rsidR="00755E63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35" w:type="dxa"/>
          </w:tcPr>
          <w:p w:rsidR="00755E63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35" w:type="dxa"/>
          </w:tcPr>
          <w:p w:rsidR="00755E63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35" w:type="dxa"/>
          </w:tcPr>
          <w:p w:rsidR="00755E63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87" w:type="dxa"/>
          </w:tcPr>
          <w:p w:rsidR="00755E63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</w:tr>
      <w:tr w:rsidR="00755E63" w:rsidRPr="00C647E8" w:rsidTr="00F96FB7">
        <w:trPr>
          <w:trHeight w:val="1050"/>
        </w:trPr>
        <w:tc>
          <w:tcPr>
            <w:tcW w:w="1811" w:type="dxa"/>
            <w:tcBorders>
              <w:bottom w:val="nil"/>
            </w:tcBorders>
          </w:tcPr>
          <w:p w:rsidR="00755E63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приміщень архівів:</w:t>
            </w:r>
          </w:p>
          <w:p w:rsidR="0035594A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Жмеринка</w:t>
            </w:r>
          </w:p>
        </w:tc>
        <w:tc>
          <w:tcPr>
            <w:tcW w:w="1132" w:type="dxa"/>
            <w:tcBorders>
              <w:bottom w:val="nil"/>
            </w:tcBorders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36" w:type="dxa"/>
            <w:tcBorders>
              <w:bottom w:val="nil"/>
            </w:tcBorders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  <w:tcBorders>
              <w:bottom w:val="nil"/>
            </w:tcBorders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  <w:tcBorders>
              <w:bottom w:val="nil"/>
            </w:tcBorders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  <w:tcBorders>
              <w:bottom w:val="nil"/>
            </w:tcBorders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87" w:type="dxa"/>
            <w:tcBorders>
              <w:bottom w:val="nil"/>
            </w:tcBorders>
          </w:tcPr>
          <w:p w:rsidR="00755E63" w:rsidRPr="00C647E8" w:rsidRDefault="00755E6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</w:tr>
      <w:tr w:rsidR="00F96FB7" w:rsidRPr="00C647E8" w:rsidTr="00F96FB7">
        <w:trPr>
          <w:trHeight w:val="192"/>
        </w:trPr>
        <w:tc>
          <w:tcPr>
            <w:tcW w:w="1811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Бар 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F96FB7" w:rsidRPr="00C647E8" w:rsidTr="00F96FB7">
        <w:trPr>
          <w:trHeight w:val="345"/>
        </w:trPr>
        <w:tc>
          <w:tcPr>
            <w:tcW w:w="1811" w:type="dxa"/>
            <w:tcBorders>
              <w:top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Шаргород</w:t>
            </w:r>
          </w:p>
        </w:tc>
        <w:tc>
          <w:tcPr>
            <w:tcW w:w="1132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36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35594A" w:rsidRPr="00C647E8" w:rsidTr="00F96FB7">
        <w:trPr>
          <w:trHeight w:val="1080"/>
        </w:trPr>
        <w:tc>
          <w:tcPr>
            <w:tcW w:w="1811" w:type="dxa"/>
            <w:tcBorders>
              <w:bottom w:val="nil"/>
            </w:tcBorders>
          </w:tcPr>
          <w:p w:rsidR="0035594A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за електро-постачання:</w:t>
            </w:r>
          </w:p>
          <w:p w:rsidR="0035594A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Жмеринка</w:t>
            </w:r>
          </w:p>
        </w:tc>
        <w:tc>
          <w:tcPr>
            <w:tcW w:w="1132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36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F96FB7" w:rsidRPr="00C647E8" w:rsidTr="00F96FB7">
        <w:trPr>
          <w:trHeight w:val="210"/>
        </w:trPr>
        <w:tc>
          <w:tcPr>
            <w:tcW w:w="1811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Бар 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</w:t>
            </w:r>
          </w:p>
        </w:tc>
      </w:tr>
      <w:tr w:rsidR="00F96FB7" w:rsidRPr="00C647E8" w:rsidTr="00F96FB7">
        <w:trPr>
          <w:trHeight w:val="345"/>
        </w:trPr>
        <w:tc>
          <w:tcPr>
            <w:tcW w:w="1811" w:type="dxa"/>
            <w:tcBorders>
              <w:top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Шаргород</w:t>
            </w:r>
          </w:p>
        </w:tc>
        <w:tc>
          <w:tcPr>
            <w:tcW w:w="1132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336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587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</w:t>
            </w:r>
          </w:p>
        </w:tc>
      </w:tr>
      <w:tr w:rsidR="00F96FB7" w:rsidRPr="00C647E8" w:rsidTr="00F96FB7">
        <w:trPr>
          <w:trHeight w:val="1065"/>
        </w:trPr>
        <w:tc>
          <w:tcPr>
            <w:tcW w:w="1811" w:type="dxa"/>
            <w:tcBorders>
              <w:bottom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за водо-постачання:</w:t>
            </w:r>
          </w:p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Жмеринка</w:t>
            </w:r>
          </w:p>
        </w:tc>
        <w:tc>
          <w:tcPr>
            <w:tcW w:w="1132" w:type="dxa"/>
            <w:tcBorders>
              <w:bottom w:val="nil"/>
            </w:tcBorders>
            <w:vAlign w:val="bottom"/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336" w:type="dxa"/>
            <w:tcBorders>
              <w:bottom w:val="nil"/>
            </w:tcBorders>
            <w:vAlign w:val="bottom"/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587" w:type="dxa"/>
            <w:tcBorders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</w:tr>
      <w:tr w:rsidR="00F96FB7" w:rsidRPr="00C647E8" w:rsidTr="00F96FB7">
        <w:trPr>
          <w:trHeight w:val="300"/>
        </w:trPr>
        <w:tc>
          <w:tcPr>
            <w:tcW w:w="1811" w:type="dxa"/>
            <w:tcBorders>
              <w:top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Бар </w:t>
            </w:r>
          </w:p>
        </w:tc>
        <w:tc>
          <w:tcPr>
            <w:tcW w:w="1132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336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</w:t>
            </w:r>
          </w:p>
        </w:tc>
        <w:tc>
          <w:tcPr>
            <w:tcW w:w="1587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</w:tr>
      <w:tr w:rsidR="0035594A" w:rsidRPr="00C647E8" w:rsidTr="00F96FB7">
        <w:trPr>
          <w:trHeight w:val="1080"/>
        </w:trPr>
        <w:tc>
          <w:tcPr>
            <w:tcW w:w="1811" w:type="dxa"/>
            <w:tcBorders>
              <w:bottom w:val="nil"/>
            </w:tcBorders>
          </w:tcPr>
          <w:p w:rsidR="0035594A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за інтернет послуги:</w:t>
            </w:r>
          </w:p>
          <w:p w:rsidR="0035594A" w:rsidRPr="00C647E8" w:rsidRDefault="0035594A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Жмеринка</w:t>
            </w:r>
          </w:p>
        </w:tc>
        <w:tc>
          <w:tcPr>
            <w:tcW w:w="1132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36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87" w:type="dxa"/>
            <w:tcBorders>
              <w:bottom w:val="nil"/>
            </w:tcBorders>
          </w:tcPr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594A" w:rsidRPr="00C647E8" w:rsidRDefault="0035594A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F96FB7" w:rsidRPr="00C647E8" w:rsidTr="00F96FB7">
        <w:trPr>
          <w:trHeight w:val="237"/>
        </w:trPr>
        <w:tc>
          <w:tcPr>
            <w:tcW w:w="1811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Бар 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F96FB7" w:rsidRPr="00C647E8" w:rsidTr="00F96FB7">
        <w:trPr>
          <w:trHeight w:val="300"/>
        </w:trPr>
        <w:tc>
          <w:tcPr>
            <w:tcW w:w="1811" w:type="dxa"/>
            <w:tcBorders>
              <w:top w:val="nil"/>
            </w:tcBorders>
          </w:tcPr>
          <w:p w:rsidR="00F96FB7" w:rsidRPr="00C647E8" w:rsidRDefault="00F96FB7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Шаргород</w:t>
            </w:r>
          </w:p>
        </w:tc>
        <w:tc>
          <w:tcPr>
            <w:tcW w:w="1132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36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35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87" w:type="dxa"/>
            <w:tcBorders>
              <w:top w:val="nil"/>
            </w:tcBorders>
          </w:tcPr>
          <w:p w:rsidR="00F96FB7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35594A" w:rsidRPr="00C647E8" w:rsidTr="0035594A">
        <w:tc>
          <w:tcPr>
            <w:tcW w:w="1811" w:type="dxa"/>
          </w:tcPr>
          <w:p w:rsidR="0035594A" w:rsidRPr="00C647E8" w:rsidRDefault="00712182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Відрядження</w:t>
            </w:r>
          </w:p>
        </w:tc>
        <w:tc>
          <w:tcPr>
            <w:tcW w:w="1132" w:type="dxa"/>
          </w:tcPr>
          <w:p w:rsidR="0035594A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36" w:type="dxa"/>
          </w:tcPr>
          <w:p w:rsidR="0035594A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35594A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35594A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</w:tcPr>
          <w:p w:rsidR="0035594A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712182" w:rsidRPr="00C647E8" w:rsidTr="0035594A">
        <w:tc>
          <w:tcPr>
            <w:tcW w:w="1811" w:type="dxa"/>
          </w:tcPr>
          <w:p w:rsidR="00712182" w:rsidRPr="00C647E8" w:rsidRDefault="00712182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втратних матеріалів на ремонт справ</w:t>
            </w:r>
          </w:p>
        </w:tc>
        <w:tc>
          <w:tcPr>
            <w:tcW w:w="1132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36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5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87" w:type="dxa"/>
          </w:tcPr>
          <w:p w:rsidR="00712182" w:rsidRPr="00C647E8" w:rsidRDefault="007121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426E82" w:rsidRPr="00C647E8" w:rsidTr="0035594A">
        <w:tc>
          <w:tcPr>
            <w:tcW w:w="1811" w:type="dxa"/>
          </w:tcPr>
          <w:p w:rsidR="00426E82" w:rsidRPr="00C647E8" w:rsidRDefault="00426E82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системи кондиціювання повітря</w:t>
            </w:r>
          </w:p>
        </w:tc>
        <w:tc>
          <w:tcPr>
            <w:tcW w:w="1132" w:type="dxa"/>
          </w:tcPr>
          <w:p w:rsidR="00426E82" w:rsidRPr="00C647E8" w:rsidRDefault="00426E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336" w:type="dxa"/>
          </w:tcPr>
          <w:p w:rsidR="00426E82" w:rsidRPr="00C647E8" w:rsidRDefault="00426E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235" w:type="dxa"/>
          </w:tcPr>
          <w:p w:rsidR="00426E82" w:rsidRPr="00C647E8" w:rsidRDefault="00426E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235" w:type="dxa"/>
          </w:tcPr>
          <w:p w:rsidR="00426E82" w:rsidRPr="00C647E8" w:rsidRDefault="00426E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235" w:type="dxa"/>
          </w:tcPr>
          <w:p w:rsidR="00426E82" w:rsidRPr="00C647E8" w:rsidRDefault="00426E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87" w:type="dxa"/>
          </w:tcPr>
          <w:p w:rsidR="00426E82" w:rsidRPr="00C647E8" w:rsidRDefault="00426E82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</w:t>
            </w:r>
          </w:p>
        </w:tc>
      </w:tr>
      <w:tr w:rsidR="00961E43" w:rsidRPr="00C647E8" w:rsidTr="0035594A">
        <w:tc>
          <w:tcPr>
            <w:tcW w:w="1811" w:type="dxa"/>
          </w:tcPr>
          <w:p w:rsidR="00961E43" w:rsidRPr="00C647E8" w:rsidRDefault="00961E43" w:rsidP="00433E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1132" w:type="dxa"/>
          </w:tcPr>
          <w:p w:rsidR="00961E43" w:rsidRPr="00C647E8" w:rsidRDefault="00961E4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36" w:type="dxa"/>
          </w:tcPr>
          <w:p w:rsidR="00961E43" w:rsidRPr="00C647E8" w:rsidRDefault="00961E4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</w:tcPr>
          <w:p w:rsidR="00961E43" w:rsidRPr="00C647E8" w:rsidRDefault="00961E4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35" w:type="dxa"/>
          </w:tcPr>
          <w:p w:rsidR="00961E43" w:rsidRPr="00C647E8" w:rsidRDefault="00961E4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35" w:type="dxa"/>
          </w:tcPr>
          <w:p w:rsidR="00961E43" w:rsidRPr="00C647E8" w:rsidRDefault="00961E4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87" w:type="dxa"/>
          </w:tcPr>
          <w:p w:rsidR="00961E43" w:rsidRPr="00C647E8" w:rsidRDefault="00961E43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</w:tr>
      <w:tr w:rsidR="00961E43" w:rsidRPr="00C647E8" w:rsidTr="0035594A">
        <w:tc>
          <w:tcPr>
            <w:tcW w:w="1811" w:type="dxa"/>
          </w:tcPr>
          <w:p w:rsidR="00961E43" w:rsidRPr="00C647E8" w:rsidRDefault="001867C9" w:rsidP="00433E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132" w:type="dxa"/>
          </w:tcPr>
          <w:p w:rsidR="00961E43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442,4</w:t>
            </w:r>
          </w:p>
        </w:tc>
        <w:tc>
          <w:tcPr>
            <w:tcW w:w="1336" w:type="dxa"/>
          </w:tcPr>
          <w:p w:rsidR="00961E43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401,4</w:t>
            </w:r>
          </w:p>
        </w:tc>
        <w:tc>
          <w:tcPr>
            <w:tcW w:w="1235" w:type="dxa"/>
          </w:tcPr>
          <w:p w:rsidR="00961E43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365,4</w:t>
            </w:r>
          </w:p>
        </w:tc>
        <w:tc>
          <w:tcPr>
            <w:tcW w:w="1235" w:type="dxa"/>
          </w:tcPr>
          <w:p w:rsidR="00961E43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325,4</w:t>
            </w:r>
          </w:p>
        </w:tc>
        <w:tc>
          <w:tcPr>
            <w:tcW w:w="1235" w:type="dxa"/>
          </w:tcPr>
          <w:p w:rsidR="00961E43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330,4</w:t>
            </w:r>
          </w:p>
        </w:tc>
        <w:tc>
          <w:tcPr>
            <w:tcW w:w="1587" w:type="dxa"/>
          </w:tcPr>
          <w:p w:rsidR="00961E43" w:rsidRPr="00C647E8" w:rsidRDefault="00F96FB7" w:rsidP="00433E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47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1853</w:t>
            </w:r>
          </w:p>
        </w:tc>
      </w:tr>
    </w:tbl>
    <w:p w:rsidR="00755E63" w:rsidRPr="00C647E8" w:rsidRDefault="00755E63" w:rsidP="00433E2F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143D8" w:rsidRPr="00C647E8" w:rsidRDefault="003143D8" w:rsidP="00433E2F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55E63" w:rsidRPr="00C647E8" w:rsidRDefault="00755E63" w:rsidP="00433E2F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2743A" w:rsidRPr="00C647E8" w:rsidRDefault="0052743A" w:rsidP="00433E2F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7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голови районної ради                                      </w:t>
      </w:r>
      <w:r w:rsidR="003143D8" w:rsidRPr="00C647E8">
        <w:rPr>
          <w:rFonts w:ascii="Times New Roman" w:hAnsi="Times New Roman" w:cs="Times New Roman"/>
          <w:b/>
          <w:sz w:val="28"/>
          <w:szCs w:val="28"/>
          <w:lang w:val="uk-UA"/>
        </w:rPr>
        <w:t>Віктор МУРАШКО</w:t>
      </w:r>
    </w:p>
    <w:sectPr w:rsidR="0052743A" w:rsidRPr="00C647E8" w:rsidSect="00E44405">
      <w:headerReference w:type="default" r:id="rId9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384" w:rsidRDefault="00AC1384" w:rsidP="00C647E8">
      <w:pPr>
        <w:spacing w:after="0" w:line="240" w:lineRule="auto"/>
      </w:pPr>
      <w:r>
        <w:separator/>
      </w:r>
    </w:p>
  </w:endnote>
  <w:endnote w:type="continuationSeparator" w:id="0">
    <w:p w:rsidR="00AC1384" w:rsidRDefault="00AC1384" w:rsidP="00C64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384" w:rsidRDefault="00AC1384" w:rsidP="00C647E8">
      <w:pPr>
        <w:spacing w:after="0" w:line="240" w:lineRule="auto"/>
      </w:pPr>
      <w:r>
        <w:separator/>
      </w:r>
    </w:p>
  </w:footnote>
  <w:footnote w:type="continuationSeparator" w:id="0">
    <w:p w:rsidR="00AC1384" w:rsidRDefault="00AC1384" w:rsidP="00C64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396998"/>
      <w:docPartObj>
        <w:docPartGallery w:val="Page Numbers (Top of Page)"/>
        <w:docPartUnique/>
      </w:docPartObj>
    </w:sdtPr>
    <w:sdtContent>
      <w:p w:rsidR="00C647E8" w:rsidRDefault="00C647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405">
          <w:rPr>
            <w:noProof/>
          </w:rPr>
          <w:t>6</w:t>
        </w:r>
        <w:r>
          <w:fldChar w:fldCharType="end"/>
        </w:r>
      </w:p>
    </w:sdtContent>
  </w:sdt>
  <w:p w:rsidR="00C647E8" w:rsidRDefault="00C647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29F1"/>
    <w:multiLevelType w:val="hybridMultilevel"/>
    <w:tmpl w:val="077C9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AB"/>
    <w:rsid w:val="0001150E"/>
    <w:rsid w:val="001867C9"/>
    <w:rsid w:val="002A1150"/>
    <w:rsid w:val="003143D8"/>
    <w:rsid w:val="0035594A"/>
    <w:rsid w:val="003C53AB"/>
    <w:rsid w:val="00426E82"/>
    <w:rsid w:val="00433E2F"/>
    <w:rsid w:val="004637C2"/>
    <w:rsid w:val="0052743A"/>
    <w:rsid w:val="00670A8C"/>
    <w:rsid w:val="006F06C1"/>
    <w:rsid w:val="00712182"/>
    <w:rsid w:val="00755E63"/>
    <w:rsid w:val="007A75DA"/>
    <w:rsid w:val="00950B6F"/>
    <w:rsid w:val="00961E43"/>
    <w:rsid w:val="00966296"/>
    <w:rsid w:val="00A61F41"/>
    <w:rsid w:val="00AC1384"/>
    <w:rsid w:val="00AF3C75"/>
    <w:rsid w:val="00B75EEC"/>
    <w:rsid w:val="00C647E8"/>
    <w:rsid w:val="00E313E6"/>
    <w:rsid w:val="00E44405"/>
    <w:rsid w:val="00EA78D2"/>
    <w:rsid w:val="00F333C1"/>
    <w:rsid w:val="00F80D00"/>
    <w:rsid w:val="00F9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2CF1C"/>
  <w15:docId w15:val="{7924C56F-6968-4E5A-AA73-6716447B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0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4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7E8"/>
  </w:style>
  <w:style w:type="paragraph" w:styleId="a6">
    <w:name w:val="footer"/>
    <w:basedOn w:val="a"/>
    <w:link w:val="a7"/>
    <w:uiPriority w:val="99"/>
    <w:unhideWhenUsed/>
    <w:rsid w:val="00C64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4AD62-A08D-4A2E-AF64-C34E5A2EE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22</cp:revision>
  <dcterms:created xsi:type="dcterms:W3CDTF">2021-03-19T09:19:00Z</dcterms:created>
  <dcterms:modified xsi:type="dcterms:W3CDTF">2021-05-07T13:43:00Z</dcterms:modified>
</cp:coreProperties>
</file>